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4C0513" w14:textId="293D8105"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267BF" w:rsidRPr="00A83C0F">
        <w:rPr>
          <w:rFonts w:asciiTheme="majorEastAsia" w:eastAsiaTheme="majorEastAsia" w:hAnsiTheme="majorEastAsia"/>
        </w:rPr>
        <w:t>22</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7329BF66" w:rsidR="003267DC" w:rsidRPr="00407DD7" w:rsidRDefault="00131212" w:rsidP="003267DC">
      <w:pPr>
        <w:rPr>
          <w:rFonts w:asciiTheme="minorEastAsia" w:hAnsiTheme="minorEastAsia"/>
        </w:rPr>
      </w:pPr>
      <w:r>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0D2F3D">
        <w:rPr>
          <w:rFonts w:hint="eastAsia"/>
          <w:spacing w:val="90"/>
          <w:kern w:val="0"/>
          <w:fitText w:val="1560" w:id="1700045313"/>
        </w:rPr>
        <w:t>名称及</w:t>
      </w:r>
      <w:r w:rsidRPr="000D2F3D">
        <w:rPr>
          <w:rFonts w:hint="eastAsia"/>
          <w:spacing w:val="30"/>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144712A" w14:textId="77777777" w:rsidR="009C6646" w:rsidRDefault="009C6646" w:rsidP="00ED310E"/>
    <w:p w14:paraId="29B63073" w14:textId="77777777" w:rsidR="009C6646" w:rsidRDefault="009C6646" w:rsidP="00ED310E">
      <w:pPr>
        <w:rPr>
          <w:rFonts w:hint="eastAsia"/>
        </w:rPr>
      </w:pPr>
    </w:p>
    <w:p w14:paraId="3DF5CCAA" w14:textId="77777777" w:rsidR="00ED310E" w:rsidRDefault="00ED310E" w:rsidP="00ED310E"/>
    <w:p w14:paraId="2113D9E1" w14:textId="77777777" w:rsidR="009C6646" w:rsidRDefault="009C6646" w:rsidP="009C6646">
      <w:pPr>
        <w:jc w:val="left"/>
      </w:pPr>
      <w:r>
        <w:rPr>
          <w:rFonts w:ascii="ＭＳ 明朝" w:hAnsi="ＭＳ 明朝"/>
          <w:noProof/>
          <w:sz w:val="21"/>
          <w:szCs w:val="21"/>
        </w:rPr>
        <mc:AlternateContent>
          <mc:Choice Requires="wps">
            <w:drawing>
              <wp:inline distT="0" distB="0" distL="0" distR="0" wp14:anchorId="119A4C21" wp14:editId="67675B16">
                <wp:extent cx="5651500" cy="1473200"/>
                <wp:effectExtent l="0" t="0" r="25400" b="12700"/>
                <wp:docPr id="1" name="正方形/長方形 1"/>
                <wp:cNvGraphicFramePr/>
                <a:graphic xmlns:a="http://schemas.openxmlformats.org/drawingml/2006/main">
                  <a:graphicData uri="http://schemas.microsoft.com/office/word/2010/wordprocessingShape">
                    <wps:wsp>
                      <wps:cNvSpPr/>
                      <wps:spPr>
                        <a:xfrm>
                          <a:off x="0" y="0"/>
                          <a:ext cx="5651500" cy="1473200"/>
                        </a:xfrm>
                        <a:prstGeom prst="rect">
                          <a:avLst/>
                        </a:prstGeom>
                        <a:solidFill>
                          <a:sysClr val="window" lastClr="FFFFFF"/>
                        </a:solidFill>
                        <a:ln w="12700" cap="flat" cmpd="sng" algn="ctr">
                          <a:solidFill>
                            <a:srgbClr val="4F81BD">
                              <a:shade val="50000"/>
                            </a:srgbClr>
                          </a:solidFill>
                          <a:prstDash val="solid"/>
                        </a:ln>
                        <a:effectLst/>
                      </wps:spPr>
                      <wps:txbx>
                        <w:txbxContent>
                          <w:p w14:paraId="389F8618" w14:textId="77777777" w:rsidR="009C6646" w:rsidRDefault="009C6646" w:rsidP="009C6646">
                            <w:pPr>
                              <w:jc w:val="left"/>
                              <w:rPr>
                                <w:color w:val="000000" w:themeColor="text1"/>
                              </w:rPr>
                            </w:pPr>
                            <w:r>
                              <w:rPr>
                                <w:rFonts w:hint="eastAsia"/>
                                <w:color w:val="000000" w:themeColor="text1"/>
                              </w:rPr>
                              <w:t>この</w:t>
                            </w:r>
                            <w:r>
                              <w:rPr>
                                <w:color w:val="000000" w:themeColor="text1"/>
                              </w:rPr>
                              <w:t>申請に</w:t>
                            </w:r>
                            <w:r>
                              <w:rPr>
                                <w:rFonts w:hint="eastAsia"/>
                                <w:color w:val="000000" w:themeColor="text1"/>
                              </w:rPr>
                              <w:t>当たり</w:t>
                            </w:r>
                            <w:r>
                              <w:rPr>
                                <w:color w:val="000000" w:themeColor="text1"/>
                              </w:rPr>
                              <w:t>、審査のために必要な限度において、</w:t>
                            </w:r>
                            <w:r>
                              <w:rPr>
                                <w:rFonts w:hint="eastAsia"/>
                                <w:color w:val="000000" w:themeColor="text1"/>
                              </w:rPr>
                              <w:t>導入促進基本計画に</w:t>
                            </w:r>
                            <w:r>
                              <w:rPr>
                                <w:color w:val="000000" w:themeColor="text1"/>
                              </w:rPr>
                              <w:t>基づき、市税の納付状況について担当職員が</w:t>
                            </w:r>
                            <w:r>
                              <w:rPr>
                                <w:rFonts w:hint="eastAsia"/>
                                <w:color w:val="000000" w:themeColor="text1"/>
                              </w:rPr>
                              <w:t>調査</w:t>
                            </w:r>
                            <w:r>
                              <w:rPr>
                                <w:color w:val="000000" w:themeColor="text1"/>
                              </w:rPr>
                              <w:t>することに同意します。</w:t>
                            </w:r>
                          </w:p>
                          <w:p w14:paraId="5AE81B29" w14:textId="77777777" w:rsidR="009C6646" w:rsidRPr="00036AE1" w:rsidRDefault="009C6646" w:rsidP="009C6646">
                            <w:pPr>
                              <w:jc w:val="center"/>
                              <w:rPr>
                                <w:color w:val="000000" w:themeColor="text1"/>
                              </w:rPr>
                            </w:pPr>
                          </w:p>
                          <w:p w14:paraId="1566E8EF" w14:textId="77777777" w:rsidR="009C6646" w:rsidRPr="00036AE1" w:rsidRDefault="009C6646" w:rsidP="009C6646">
                            <w:pPr>
                              <w:wordWrap w:val="0"/>
                              <w:ind w:leftChars="886" w:left="2126" w:right="240"/>
                              <w:jc w:val="right"/>
                              <w:rPr>
                                <w:color w:val="000000" w:themeColor="text1"/>
                                <w:kern w:val="0"/>
                              </w:rPr>
                            </w:pPr>
                            <w:r w:rsidRPr="00036AE1">
                              <w:rPr>
                                <w:rFonts w:hint="eastAsia"/>
                                <w:color w:val="000000" w:themeColor="text1"/>
                                <w:spacing w:val="100"/>
                                <w:kern w:val="0"/>
                                <w:fitText w:val="1560" w:id="1725072896"/>
                              </w:rPr>
                              <w:t>名称及</w:t>
                            </w:r>
                            <w:r w:rsidRPr="00036AE1">
                              <w:rPr>
                                <w:rFonts w:hint="eastAsia"/>
                                <w:color w:val="000000" w:themeColor="text1"/>
                                <w:kern w:val="0"/>
                                <w:fitText w:val="1560" w:id="1725072896"/>
                              </w:rPr>
                              <w:t>び</w:t>
                            </w:r>
                            <w:r>
                              <w:rPr>
                                <w:rFonts w:hint="eastAsia"/>
                                <w:color w:val="000000" w:themeColor="text1"/>
                                <w:kern w:val="0"/>
                              </w:rPr>
                              <w:t xml:space="preserve">　</w:t>
                            </w:r>
                            <w:r>
                              <w:rPr>
                                <w:color w:val="000000" w:themeColor="text1"/>
                                <w:kern w:val="0"/>
                              </w:rPr>
                              <w:t xml:space="preserve">　　　　　　　　　　　　　　　</w:t>
                            </w:r>
                          </w:p>
                          <w:p w14:paraId="2802E806" w14:textId="77777777" w:rsidR="009C6646" w:rsidRPr="00036AE1" w:rsidRDefault="009C6646" w:rsidP="009C6646">
                            <w:pPr>
                              <w:wordWrap w:val="0"/>
                              <w:jc w:val="right"/>
                              <w:rPr>
                                <w:color w:val="000000" w:themeColor="text1"/>
                                <w:u w:val="single"/>
                              </w:rPr>
                            </w:pPr>
                            <w:r w:rsidRPr="00036AE1">
                              <w:rPr>
                                <w:rFonts w:hint="eastAsia"/>
                                <w:color w:val="000000" w:themeColor="text1"/>
                                <w:spacing w:val="12"/>
                                <w:kern w:val="0"/>
                                <w:u w:val="single"/>
                                <w:fitText w:val="1560" w:id="1725072897"/>
                              </w:rPr>
                              <w:t>代表者の氏</w:t>
                            </w:r>
                            <w:r w:rsidRPr="00036AE1">
                              <w:rPr>
                                <w:rFonts w:hint="eastAsia"/>
                                <w:color w:val="000000" w:themeColor="text1"/>
                                <w:kern w:val="0"/>
                                <w:u w:val="single"/>
                                <w:fitText w:val="1560" w:id="1725072897"/>
                              </w:rPr>
                              <w:t>名</w:t>
                            </w:r>
                            <w:r w:rsidRPr="00036AE1">
                              <w:rPr>
                                <w:rFonts w:hint="eastAsia"/>
                                <w:color w:val="000000" w:themeColor="text1"/>
                                <w:kern w:val="0"/>
                                <w:u w:val="single"/>
                              </w:rPr>
                              <w:t xml:space="preserve">　　　　　　　　　　　　　　　</w:t>
                            </w:r>
                            <w:r w:rsidRPr="00036AE1">
                              <w:rPr>
                                <w:rFonts w:asciiTheme="minorEastAsia" w:hAnsiTheme="minorEastAsia" w:hint="eastAsia"/>
                                <w:color w:val="000000" w:themeColor="text1"/>
                                <w:u w:val="single"/>
                              </w:rPr>
                              <w:t xml:space="preserve">　</w:t>
                            </w:r>
                            <w:r w:rsidRPr="00036AE1">
                              <w:rPr>
                                <w:rFonts w:asciiTheme="minorEastAsia" w:hAnsiTheme="minorEastAsia"/>
                                <w:color w:val="000000" w:themeColor="text1"/>
                                <w:u w:val="single"/>
                              </w:rPr>
                              <w:fldChar w:fldCharType="begin"/>
                            </w:r>
                            <w:r w:rsidRPr="00036AE1">
                              <w:rPr>
                                <w:rFonts w:asciiTheme="minorEastAsia" w:hAnsiTheme="minorEastAsia"/>
                                <w:color w:val="000000" w:themeColor="text1"/>
                                <w:u w:val="single"/>
                              </w:rPr>
                              <w:instrText xml:space="preserve"> </w:instrText>
                            </w:r>
                            <w:r w:rsidRPr="00036AE1">
                              <w:rPr>
                                <w:rFonts w:asciiTheme="minorEastAsia" w:hAnsiTheme="minorEastAsia" w:hint="eastAsia"/>
                                <w:color w:val="000000" w:themeColor="text1"/>
                                <w:u w:val="single"/>
                              </w:rPr>
                              <w:instrText>eq \o\ac(○,</w:instrText>
                            </w:r>
                            <w:r w:rsidRPr="00036AE1">
                              <w:rPr>
                                <w:rFonts w:asciiTheme="minorEastAsia" w:hAnsiTheme="minorEastAsia" w:hint="eastAsia"/>
                                <w:color w:val="000000" w:themeColor="text1"/>
                                <w:position w:val="2"/>
                                <w:sz w:val="16"/>
                                <w:u w:val="single"/>
                              </w:rPr>
                              <w:instrText>印</w:instrText>
                            </w:r>
                            <w:r w:rsidRPr="00036AE1">
                              <w:rPr>
                                <w:rFonts w:asciiTheme="minorEastAsia" w:hAnsiTheme="minorEastAsia" w:hint="eastAsia"/>
                                <w:color w:val="000000" w:themeColor="text1"/>
                                <w:u w:val="single"/>
                              </w:rPr>
                              <w:instrText>)</w:instrText>
                            </w:r>
                            <w:r w:rsidRPr="00036AE1">
                              <w:rPr>
                                <w:rFonts w:asciiTheme="minorEastAsia" w:hAnsiTheme="minorEastAsia"/>
                                <w:color w:val="000000" w:themeColor="text1"/>
                                <w:u w:val="single"/>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19A4C21" id="正方形/長方形 1" o:spid="_x0000_s1026" style="width:445pt;height:1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" fillcolor="window" strokecolor="#385d8a" strokeweight="1pt">
                <v:textbox>
                  <w:txbxContent>
                    <w:p w14:paraId="389F8618" w14:textId="77777777" w:rsidR="009C6646" w:rsidRDefault="009C6646" w:rsidP="009C6646">
                      <w:pPr>
                        <w:jc w:val="left"/>
                        <w:rPr>
                          <w:color w:val="000000" w:themeColor="text1"/>
                        </w:rPr>
                      </w:pPr>
                      <w:r>
                        <w:rPr>
                          <w:rFonts w:hint="eastAsia"/>
                          <w:color w:val="000000" w:themeColor="text1"/>
                        </w:rPr>
                        <w:t>この</w:t>
                      </w:r>
                      <w:r>
                        <w:rPr>
                          <w:color w:val="000000" w:themeColor="text1"/>
                        </w:rPr>
                        <w:t>申請に</w:t>
                      </w:r>
                      <w:r>
                        <w:rPr>
                          <w:rFonts w:hint="eastAsia"/>
                          <w:color w:val="000000" w:themeColor="text1"/>
                        </w:rPr>
                        <w:t>当たり</w:t>
                      </w:r>
                      <w:r>
                        <w:rPr>
                          <w:color w:val="000000" w:themeColor="text1"/>
                        </w:rPr>
                        <w:t>、審査のために必要な限度において、</w:t>
                      </w:r>
                      <w:r>
                        <w:rPr>
                          <w:rFonts w:hint="eastAsia"/>
                          <w:color w:val="000000" w:themeColor="text1"/>
                        </w:rPr>
                        <w:t>導入促進基本計画に</w:t>
                      </w:r>
                      <w:r>
                        <w:rPr>
                          <w:color w:val="000000" w:themeColor="text1"/>
                        </w:rPr>
                        <w:t>基づき、市税の納付状況について担当職員が</w:t>
                      </w:r>
                      <w:r>
                        <w:rPr>
                          <w:rFonts w:hint="eastAsia"/>
                          <w:color w:val="000000" w:themeColor="text1"/>
                        </w:rPr>
                        <w:t>調査</w:t>
                      </w:r>
                      <w:r>
                        <w:rPr>
                          <w:color w:val="000000" w:themeColor="text1"/>
                        </w:rPr>
                        <w:t>することに同意します。</w:t>
                      </w:r>
                    </w:p>
                    <w:p w14:paraId="5AE81B29" w14:textId="77777777" w:rsidR="009C6646" w:rsidRPr="00036AE1" w:rsidRDefault="009C6646" w:rsidP="009C6646">
                      <w:pPr>
                        <w:jc w:val="center"/>
                        <w:rPr>
                          <w:color w:val="000000" w:themeColor="text1"/>
                        </w:rPr>
                      </w:pPr>
                    </w:p>
                    <w:p w14:paraId="1566E8EF" w14:textId="77777777" w:rsidR="009C6646" w:rsidRPr="00036AE1" w:rsidRDefault="009C6646" w:rsidP="009C6646">
                      <w:pPr>
                        <w:wordWrap w:val="0"/>
                        <w:ind w:leftChars="886" w:left="2126" w:right="240"/>
                        <w:jc w:val="right"/>
                        <w:rPr>
                          <w:color w:val="000000" w:themeColor="text1"/>
                          <w:kern w:val="0"/>
                        </w:rPr>
                      </w:pPr>
                      <w:r w:rsidRPr="00036AE1">
                        <w:rPr>
                          <w:rFonts w:hint="eastAsia"/>
                          <w:color w:val="000000" w:themeColor="text1"/>
                          <w:spacing w:val="100"/>
                          <w:kern w:val="0"/>
                          <w:fitText w:val="1560" w:id="1725072896"/>
                        </w:rPr>
                        <w:t>名称及</w:t>
                      </w:r>
                      <w:r w:rsidRPr="00036AE1">
                        <w:rPr>
                          <w:rFonts w:hint="eastAsia"/>
                          <w:color w:val="000000" w:themeColor="text1"/>
                          <w:kern w:val="0"/>
                          <w:fitText w:val="1560" w:id="1725072896"/>
                        </w:rPr>
                        <w:t>び</w:t>
                      </w:r>
                      <w:r>
                        <w:rPr>
                          <w:rFonts w:hint="eastAsia"/>
                          <w:color w:val="000000" w:themeColor="text1"/>
                          <w:kern w:val="0"/>
                        </w:rPr>
                        <w:t xml:space="preserve">　</w:t>
                      </w:r>
                      <w:r>
                        <w:rPr>
                          <w:color w:val="000000" w:themeColor="text1"/>
                          <w:kern w:val="0"/>
                        </w:rPr>
                        <w:t xml:space="preserve">　　　　　　　　　　　　　　　</w:t>
                      </w:r>
                    </w:p>
                    <w:p w14:paraId="2802E806" w14:textId="77777777" w:rsidR="009C6646" w:rsidRPr="00036AE1" w:rsidRDefault="009C6646" w:rsidP="009C6646">
                      <w:pPr>
                        <w:wordWrap w:val="0"/>
                        <w:jc w:val="right"/>
                        <w:rPr>
                          <w:color w:val="000000" w:themeColor="text1"/>
                          <w:u w:val="single"/>
                        </w:rPr>
                      </w:pPr>
                      <w:r w:rsidRPr="00036AE1">
                        <w:rPr>
                          <w:rFonts w:hint="eastAsia"/>
                          <w:color w:val="000000" w:themeColor="text1"/>
                          <w:spacing w:val="12"/>
                          <w:kern w:val="0"/>
                          <w:u w:val="single"/>
                          <w:fitText w:val="1560" w:id="1725072897"/>
                        </w:rPr>
                        <w:t>代表者の氏</w:t>
                      </w:r>
                      <w:r w:rsidRPr="00036AE1">
                        <w:rPr>
                          <w:rFonts w:hint="eastAsia"/>
                          <w:color w:val="000000" w:themeColor="text1"/>
                          <w:kern w:val="0"/>
                          <w:u w:val="single"/>
                          <w:fitText w:val="1560" w:id="1725072897"/>
                        </w:rPr>
                        <w:t>名</w:t>
                      </w:r>
                      <w:r w:rsidRPr="00036AE1">
                        <w:rPr>
                          <w:rFonts w:hint="eastAsia"/>
                          <w:color w:val="000000" w:themeColor="text1"/>
                          <w:kern w:val="0"/>
                          <w:u w:val="single"/>
                        </w:rPr>
                        <w:t xml:space="preserve">　　　　　　　　　　　　　　　</w:t>
                      </w:r>
                      <w:r w:rsidRPr="00036AE1">
                        <w:rPr>
                          <w:rFonts w:asciiTheme="minorEastAsia" w:hAnsiTheme="minorEastAsia" w:hint="eastAsia"/>
                          <w:color w:val="000000" w:themeColor="text1"/>
                          <w:u w:val="single"/>
                        </w:rPr>
                        <w:t xml:space="preserve">　</w:t>
                      </w:r>
                      <w:r w:rsidRPr="00036AE1">
                        <w:rPr>
                          <w:rFonts w:asciiTheme="minorEastAsia" w:hAnsiTheme="minorEastAsia"/>
                          <w:color w:val="000000" w:themeColor="text1"/>
                          <w:u w:val="single"/>
                        </w:rPr>
                        <w:fldChar w:fldCharType="begin"/>
                      </w:r>
                      <w:r w:rsidRPr="00036AE1">
                        <w:rPr>
                          <w:rFonts w:asciiTheme="minorEastAsia" w:hAnsiTheme="minorEastAsia"/>
                          <w:color w:val="000000" w:themeColor="text1"/>
                          <w:u w:val="single"/>
                        </w:rPr>
                        <w:instrText xml:space="preserve"> </w:instrText>
                      </w:r>
                      <w:r w:rsidRPr="00036AE1">
                        <w:rPr>
                          <w:rFonts w:asciiTheme="minorEastAsia" w:hAnsiTheme="minorEastAsia" w:hint="eastAsia"/>
                          <w:color w:val="000000" w:themeColor="text1"/>
                          <w:u w:val="single"/>
                        </w:rPr>
                        <w:instrText>eq \o\ac(○,</w:instrText>
                      </w:r>
                      <w:r w:rsidRPr="00036AE1">
                        <w:rPr>
                          <w:rFonts w:asciiTheme="minorEastAsia" w:hAnsiTheme="minorEastAsia" w:hint="eastAsia"/>
                          <w:color w:val="000000" w:themeColor="text1"/>
                          <w:position w:val="2"/>
                          <w:sz w:val="16"/>
                          <w:u w:val="single"/>
                        </w:rPr>
                        <w:instrText>印</w:instrText>
                      </w:r>
                      <w:r w:rsidRPr="00036AE1">
                        <w:rPr>
                          <w:rFonts w:asciiTheme="minorEastAsia" w:hAnsiTheme="minorEastAsia" w:hint="eastAsia"/>
                          <w:color w:val="000000" w:themeColor="text1"/>
                          <w:u w:val="single"/>
                        </w:rPr>
                        <w:instrText>)</w:instrText>
                      </w:r>
                      <w:r w:rsidRPr="00036AE1">
                        <w:rPr>
                          <w:rFonts w:asciiTheme="minorEastAsia" w:hAnsiTheme="minorEastAsia"/>
                          <w:color w:val="000000" w:themeColor="text1"/>
                          <w:u w:val="single"/>
                        </w:rPr>
                        <w:fldChar w:fldCharType="end"/>
                      </w:r>
                    </w:p>
                  </w:txbxContent>
                </v:textbox>
                <w10:anchorlock/>
              </v:rect>
            </w:pict>
          </mc:Fallback>
        </mc:AlternateContent>
      </w:r>
    </w:p>
    <w:p w14:paraId="4A713D4A" w14:textId="77777777" w:rsidR="009C6646" w:rsidRDefault="009C6646" w:rsidP="00ED310E">
      <w:pPr>
        <w:rPr>
          <w:rFonts w:hint="eastAsia"/>
        </w:rPr>
      </w:pPr>
    </w:p>
    <w:p w14:paraId="7549148D" w14:textId="77777777" w:rsidR="009C6646" w:rsidRPr="00131212" w:rsidRDefault="009C6646" w:rsidP="00ED310E">
      <w:pPr>
        <w:rPr>
          <w:rFonts w:hint="eastAsia"/>
        </w:rPr>
      </w:pPr>
    </w:p>
    <w:p w14:paraId="5DF8CE79" w14:textId="77777777" w:rsidR="009C6646" w:rsidRDefault="009C6646" w:rsidP="009C6646">
      <w:pPr>
        <w:rPr>
          <w:rFonts w:ascii="ＭＳ 明朝" w:hAnsi="ＭＳ 明朝"/>
          <w:sz w:val="21"/>
          <w:szCs w:val="21"/>
        </w:rPr>
      </w:pPr>
      <w:r>
        <w:rPr>
          <w:rFonts w:ascii="ＭＳ 明朝" w:hAnsi="ＭＳ 明朝" w:hint="eastAsia"/>
          <w:sz w:val="21"/>
          <w:szCs w:val="21"/>
        </w:rPr>
        <w:t>（備考）</w:t>
      </w:r>
    </w:p>
    <w:p w14:paraId="2D15CE20" w14:textId="77777777" w:rsidR="009C6646" w:rsidRPr="00F555C3" w:rsidRDefault="009C6646" w:rsidP="009C6646">
      <w:pPr>
        <w:pStyle w:val="a8"/>
        <w:numPr>
          <w:ilvl w:val="0"/>
          <w:numId w:val="11"/>
        </w:numPr>
        <w:ind w:leftChars="0"/>
        <w:rPr>
          <w:rFonts w:ascii="ＭＳ 明朝" w:hAnsi="ＭＳ 明朝"/>
          <w:sz w:val="21"/>
          <w:szCs w:val="21"/>
        </w:rPr>
      </w:pPr>
      <w:r w:rsidRPr="00F555C3">
        <w:rPr>
          <w:rFonts w:ascii="ＭＳ 明朝" w:hAnsi="ＭＳ 明朝" w:hint="eastAsia"/>
          <w:sz w:val="21"/>
          <w:szCs w:val="21"/>
        </w:rPr>
        <w:t>記名押印については、氏名を自署する場合、押印を省略することができる。</w:t>
      </w:r>
    </w:p>
    <w:p w14:paraId="3891771E" w14:textId="77777777" w:rsidR="009C6646" w:rsidRPr="00F555C3" w:rsidRDefault="009C6646" w:rsidP="009C6646">
      <w:pPr>
        <w:pStyle w:val="a8"/>
        <w:numPr>
          <w:ilvl w:val="0"/>
          <w:numId w:val="11"/>
        </w:numPr>
        <w:ind w:leftChars="0"/>
        <w:rPr>
          <w:rFonts w:ascii="ＭＳ 明朝" w:hAnsi="ＭＳ 明朝"/>
          <w:sz w:val="21"/>
          <w:szCs w:val="21"/>
        </w:rPr>
      </w:pPr>
      <w:r w:rsidRPr="00F555C3">
        <w:rPr>
          <w:rFonts w:ascii="ＭＳ 明朝" w:hAnsi="ＭＳ 明朝" w:hint="eastAsia"/>
          <w:sz w:val="21"/>
          <w:szCs w:val="21"/>
        </w:rPr>
        <w:t xml:space="preserve">用紙の大きさは、日本産業規格Ａ４とする。　</w:t>
      </w:r>
    </w:p>
    <w:p w14:paraId="088F7DD6" w14:textId="77777777" w:rsidR="00ED310E" w:rsidRDefault="00ED310E" w:rsidP="00ED310E">
      <w:pPr>
        <w:rPr>
          <w:rFonts w:ascii="ＭＳ 明朝" w:hAnsi="ＭＳ 明朝"/>
          <w:sz w:val="21"/>
          <w:szCs w:val="21"/>
        </w:rPr>
      </w:pPr>
    </w:p>
    <w:p w14:paraId="3F939D67" w14:textId="77777777" w:rsidR="009C6646" w:rsidRDefault="009C6646" w:rsidP="00ED310E">
      <w:pPr>
        <w:rPr>
          <w:rFonts w:ascii="ＭＳ 明朝" w:hAnsi="ＭＳ 明朝"/>
          <w:sz w:val="21"/>
          <w:szCs w:val="21"/>
        </w:rPr>
      </w:pPr>
    </w:p>
    <w:p w14:paraId="4D6D7D99" w14:textId="77777777" w:rsidR="009C6646" w:rsidRDefault="009C6646"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bookmarkStart w:id="0" w:name="_GoBack"/>
      <w:bookmarkEnd w:id="0"/>
      <w:r w:rsidRPr="00071217">
        <w:rPr>
          <w:rFonts w:ascii="ＭＳ 明朝" w:hAnsi="ＭＳ 明朝" w:hint="eastAsia"/>
          <w:sz w:val="21"/>
          <w:szCs w:val="21"/>
        </w:rPr>
        <w:lastRenderedPageBreak/>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lastRenderedPageBreak/>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0575CE9F" w14:textId="2C97D37F" w:rsidR="009A27A7" w:rsidRPr="009C5DC7" w:rsidRDefault="009A27A7" w:rsidP="00311EFB">
      <w:pPr>
        <w:widowControl/>
        <w:ind w:leftChars="100" w:left="240"/>
        <w:jc w:val="left"/>
        <w:rPr>
          <w:rFonts w:ascii="ＭＳ 明朝" w:hAnsi="ＭＳ 明朝"/>
          <w:sz w:val="21"/>
          <w:szCs w:val="21"/>
        </w:rPr>
      </w:pPr>
      <w:r>
        <w:rPr>
          <w:rFonts w:ascii="ＭＳ 明朝" w:hAnsi="ＭＳ 明朝" w:hint="eastAsia"/>
          <w:sz w:val="21"/>
          <w:szCs w:val="21"/>
        </w:rPr>
        <w:t xml:space="preserve">　</w:t>
      </w:r>
      <w:r w:rsidR="0051203C" w:rsidRPr="0051203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9A27A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nsid w:val="767A685D"/>
    <w:multiLevelType w:val="hybridMultilevel"/>
    <w:tmpl w:val="15A22968"/>
    <w:lvl w:ilvl="0" w:tplc="906E4324">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10"/>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C6646"/>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10424-96B4-4423-A90A-D535DA1FB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327</Words>
  <Characters>1866</Characters>
  <Application>Microsoft Office Word</Application>
  <DocSecurity>0</DocSecurity>
  <Lines>15</Lines>
  <Paragraphs>4</Paragraphs>
  <ScaleCrop>false</ScaleCrop>
  <Company/>
  <LinksUpToDate>false</LinksUpToDate>
  <CharactersWithSpaces>2189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2023-04-05T07:38:00Z</dcterms:modified>
</cp:coreProperties>
</file>